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86301" w14:textId="77777777" w:rsidR="00271A75" w:rsidRPr="006C1685" w:rsidRDefault="00271A75" w:rsidP="006C1685">
      <w:pPr>
        <w:pStyle w:val="xs3"/>
        <w:shd w:val="clear" w:color="auto" w:fill="FFFFFF"/>
        <w:spacing w:before="0" w:beforeAutospacing="0" w:after="0" w:afterAutospacing="0" w:line="324" w:lineRule="atLeast"/>
        <w:jc w:val="center"/>
        <w:rPr>
          <w:rFonts w:asciiTheme="minorHAnsi" w:hAnsiTheme="minorHAnsi" w:cstheme="minorHAnsi"/>
          <w:color w:val="212121"/>
          <w:sz w:val="22"/>
          <w:szCs w:val="22"/>
        </w:rPr>
      </w:pPr>
      <w:r w:rsidRPr="006C1685">
        <w:rPr>
          <w:rStyle w:val="xs2"/>
          <w:rFonts w:asciiTheme="minorHAnsi" w:hAnsiTheme="minorHAnsi" w:cstheme="minorHAnsi"/>
          <w:b/>
          <w:bCs/>
          <w:color w:val="212121"/>
          <w:sz w:val="22"/>
          <w:szCs w:val="22"/>
        </w:rPr>
        <w:t>GENERAL SECRETARY’S REPORT</w:t>
      </w:r>
    </w:p>
    <w:p w14:paraId="23FAD5DC" w14:textId="77777777" w:rsidR="00271A75" w:rsidRPr="006C1685" w:rsidRDefault="00271A75" w:rsidP="006C1685">
      <w:pPr>
        <w:pStyle w:val="xs3"/>
        <w:shd w:val="clear" w:color="auto" w:fill="FFFFFF"/>
        <w:spacing w:before="0" w:beforeAutospacing="0" w:after="0" w:afterAutospacing="0" w:line="324" w:lineRule="atLeast"/>
        <w:jc w:val="center"/>
        <w:rPr>
          <w:rFonts w:asciiTheme="minorHAnsi" w:hAnsiTheme="minorHAnsi" w:cstheme="minorHAnsi"/>
          <w:color w:val="212121"/>
          <w:sz w:val="22"/>
          <w:szCs w:val="22"/>
        </w:rPr>
      </w:pPr>
      <w:r w:rsidRPr="006C1685">
        <w:rPr>
          <w:rStyle w:val="xs2"/>
          <w:rFonts w:asciiTheme="minorHAnsi" w:hAnsiTheme="minorHAnsi" w:cstheme="minorHAnsi"/>
          <w:b/>
          <w:bCs/>
          <w:color w:val="212121"/>
          <w:sz w:val="22"/>
          <w:szCs w:val="22"/>
        </w:rPr>
        <w:t>TO THE GENERAL SYNOD/TE HĪNOTA WHĀNUI 2018</w:t>
      </w:r>
    </w:p>
    <w:p w14:paraId="68EB311C" w14:textId="77777777" w:rsidR="00271A75" w:rsidRPr="00271A75" w:rsidRDefault="00271A75" w:rsidP="00271A75">
      <w:pPr>
        <w:pStyle w:val="xs3"/>
        <w:shd w:val="clear" w:color="auto" w:fill="FFFFFF"/>
        <w:spacing w:before="0" w:beforeAutospacing="0" w:after="0" w:afterAutospacing="0" w:line="324" w:lineRule="atLeast"/>
        <w:rPr>
          <w:rFonts w:asciiTheme="minorHAnsi" w:hAnsiTheme="minorHAnsi" w:cstheme="minorHAnsi"/>
          <w:color w:val="212121"/>
          <w:sz w:val="22"/>
          <w:szCs w:val="22"/>
        </w:rPr>
      </w:pPr>
      <w:r w:rsidRPr="00271A75">
        <w:rPr>
          <w:rFonts w:asciiTheme="minorHAnsi" w:hAnsiTheme="minorHAnsi" w:cstheme="minorHAnsi"/>
          <w:color w:val="212121"/>
          <w:sz w:val="22"/>
          <w:szCs w:val="22"/>
        </w:rPr>
        <w:t> </w:t>
      </w:r>
    </w:p>
    <w:p w14:paraId="21C7F75C" w14:textId="77777777" w:rsidR="00271A75" w:rsidRDefault="00271A75" w:rsidP="00A10600">
      <w:pPr>
        <w:pStyle w:val="xs5"/>
        <w:shd w:val="clear" w:color="auto" w:fill="FFFFFF"/>
        <w:spacing w:before="50" w:beforeAutospacing="0" w:after="50" w:afterAutospacing="0" w:line="320" w:lineRule="atLeast"/>
        <w:jc w:val="both"/>
        <w:rPr>
          <w:rStyle w:val="xs4"/>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I begin this report to the General Synod/</w:t>
      </w:r>
      <w:proofErr w:type="spellStart"/>
      <w:r w:rsidRPr="00271A75">
        <w:rPr>
          <w:rStyle w:val="xs4"/>
          <w:rFonts w:asciiTheme="minorHAnsi" w:hAnsiTheme="minorHAnsi" w:cstheme="minorHAnsi"/>
          <w:color w:val="212121"/>
          <w:sz w:val="22"/>
          <w:szCs w:val="22"/>
        </w:rPr>
        <w:t>te</w:t>
      </w:r>
      <w:proofErr w:type="spellEnd"/>
      <w:r w:rsidRPr="00271A75">
        <w:rPr>
          <w:rStyle w:val="xs4"/>
          <w:rFonts w:asciiTheme="minorHAnsi" w:hAnsiTheme="minorHAnsi" w:cstheme="minorHAnsi"/>
          <w:color w:val="212121"/>
          <w:sz w:val="22"/>
          <w:szCs w:val="22"/>
        </w:rPr>
        <w:t xml:space="preserve"> </w:t>
      </w:r>
      <w:proofErr w:type="spellStart"/>
      <w:r w:rsidRPr="00271A75">
        <w:rPr>
          <w:rStyle w:val="xs4"/>
          <w:rFonts w:asciiTheme="minorHAnsi" w:hAnsiTheme="minorHAnsi" w:cstheme="minorHAnsi"/>
          <w:color w:val="212121"/>
          <w:sz w:val="22"/>
          <w:szCs w:val="22"/>
        </w:rPr>
        <w:t>Hīnota</w:t>
      </w:r>
      <w:proofErr w:type="spellEnd"/>
      <w:r w:rsidRPr="00271A75">
        <w:rPr>
          <w:rStyle w:val="xs4"/>
          <w:rFonts w:asciiTheme="minorHAnsi" w:hAnsiTheme="minorHAnsi" w:cstheme="minorHAnsi"/>
          <w:color w:val="212121"/>
          <w:sz w:val="22"/>
          <w:szCs w:val="22"/>
        </w:rPr>
        <w:t xml:space="preserve"> </w:t>
      </w:r>
      <w:proofErr w:type="spellStart"/>
      <w:r w:rsidRPr="00271A75">
        <w:rPr>
          <w:rStyle w:val="xs4"/>
          <w:rFonts w:asciiTheme="minorHAnsi" w:hAnsiTheme="minorHAnsi" w:cstheme="minorHAnsi"/>
          <w:color w:val="212121"/>
          <w:sz w:val="22"/>
          <w:szCs w:val="22"/>
        </w:rPr>
        <w:t>Whānui</w:t>
      </w:r>
      <w:proofErr w:type="spellEnd"/>
      <w:r w:rsidRPr="00271A75">
        <w:rPr>
          <w:rStyle w:val="xs4"/>
          <w:rFonts w:asciiTheme="minorHAnsi" w:hAnsiTheme="minorHAnsi" w:cstheme="minorHAnsi"/>
          <w:color w:val="212121"/>
          <w:sz w:val="22"/>
          <w:szCs w:val="22"/>
        </w:rPr>
        <w:t xml:space="preserve"> in my role of General Secretary giving tribute to the late Archbishop Brown Turei, who welcomed me into this role over eight years ago, alongside Archbishops </w:t>
      </w:r>
      <w:r w:rsidR="0064184D">
        <w:rPr>
          <w:rStyle w:val="xs4"/>
          <w:rFonts w:asciiTheme="minorHAnsi" w:hAnsiTheme="minorHAnsi" w:cstheme="minorHAnsi"/>
          <w:color w:val="212121"/>
          <w:sz w:val="22"/>
          <w:szCs w:val="22"/>
        </w:rPr>
        <w:t xml:space="preserve">David </w:t>
      </w:r>
      <w:proofErr w:type="spellStart"/>
      <w:r w:rsidRPr="00271A75">
        <w:rPr>
          <w:rStyle w:val="xs4"/>
          <w:rFonts w:asciiTheme="minorHAnsi" w:hAnsiTheme="minorHAnsi" w:cstheme="minorHAnsi"/>
          <w:color w:val="212121"/>
          <w:sz w:val="22"/>
          <w:szCs w:val="22"/>
        </w:rPr>
        <w:t>Moxon</w:t>
      </w:r>
      <w:proofErr w:type="spellEnd"/>
      <w:r w:rsidRPr="00271A75">
        <w:rPr>
          <w:rStyle w:val="xs4"/>
          <w:rFonts w:asciiTheme="minorHAnsi" w:hAnsiTheme="minorHAnsi" w:cstheme="minorHAnsi"/>
          <w:color w:val="212121"/>
          <w:sz w:val="22"/>
          <w:szCs w:val="22"/>
        </w:rPr>
        <w:t xml:space="preserve"> and </w:t>
      </w:r>
      <w:r w:rsidR="0064184D">
        <w:rPr>
          <w:rStyle w:val="xs4"/>
          <w:rFonts w:asciiTheme="minorHAnsi" w:hAnsiTheme="minorHAnsi" w:cstheme="minorHAnsi"/>
          <w:color w:val="212121"/>
          <w:sz w:val="22"/>
          <w:szCs w:val="22"/>
        </w:rPr>
        <w:t xml:space="preserve">Jabez </w:t>
      </w:r>
      <w:r w:rsidRPr="00271A75">
        <w:rPr>
          <w:rStyle w:val="xs4"/>
          <w:rFonts w:asciiTheme="minorHAnsi" w:hAnsiTheme="minorHAnsi" w:cstheme="minorHAnsi"/>
          <w:color w:val="212121"/>
          <w:sz w:val="22"/>
          <w:szCs w:val="22"/>
        </w:rPr>
        <w:t xml:space="preserve">Bryce, and whose support and wise direction I greatly appreciated and have this last year </w:t>
      </w:r>
      <w:r w:rsidR="001B477C">
        <w:rPr>
          <w:rStyle w:val="xs4"/>
          <w:rFonts w:asciiTheme="minorHAnsi" w:hAnsiTheme="minorHAnsi" w:cstheme="minorHAnsi"/>
          <w:color w:val="212121"/>
          <w:sz w:val="22"/>
          <w:szCs w:val="22"/>
        </w:rPr>
        <w:t xml:space="preserve">deeply </w:t>
      </w:r>
      <w:r w:rsidRPr="00271A75">
        <w:rPr>
          <w:rStyle w:val="xs4"/>
          <w:rFonts w:asciiTheme="minorHAnsi" w:hAnsiTheme="minorHAnsi" w:cstheme="minorHAnsi"/>
          <w:color w:val="212121"/>
          <w:sz w:val="22"/>
          <w:szCs w:val="22"/>
        </w:rPr>
        <w:t>missed.</w:t>
      </w:r>
    </w:p>
    <w:p w14:paraId="0F694563" w14:textId="77777777" w:rsidR="00271A75" w:rsidRDefault="00271A75" w:rsidP="00A10600">
      <w:pPr>
        <w:pStyle w:val="xs5"/>
        <w:shd w:val="clear" w:color="auto" w:fill="FFFFFF"/>
        <w:spacing w:before="50" w:beforeAutospacing="0" w:after="50" w:afterAutospacing="0" w:line="320" w:lineRule="atLeast"/>
        <w:jc w:val="both"/>
        <w:rPr>
          <w:rStyle w:val="xs4"/>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 xml:space="preserve">I also wish to again acknowledge with deep gratitude all those with whom I work most closely and who offer the regular support for the work I undertake on your behalf. Firstly, the Archbishops and the Standing Committee, who are a committed and hard-working group. Secondly, the provincial staff ‘team’ based </w:t>
      </w:r>
      <w:r>
        <w:rPr>
          <w:rStyle w:val="xs4"/>
          <w:rFonts w:asciiTheme="minorHAnsi" w:hAnsiTheme="minorHAnsi" w:cstheme="minorHAnsi"/>
          <w:color w:val="212121"/>
          <w:sz w:val="22"/>
          <w:szCs w:val="22"/>
        </w:rPr>
        <w:t>in</w:t>
      </w:r>
      <w:r w:rsidRPr="00271A75">
        <w:rPr>
          <w:rStyle w:val="xs4"/>
          <w:rFonts w:asciiTheme="minorHAnsi" w:hAnsiTheme="minorHAnsi" w:cstheme="minorHAnsi"/>
          <w:color w:val="212121"/>
          <w:sz w:val="22"/>
          <w:szCs w:val="22"/>
        </w:rPr>
        <w:t xml:space="preserve"> </w:t>
      </w:r>
      <w:r>
        <w:rPr>
          <w:rStyle w:val="xs4"/>
          <w:rFonts w:asciiTheme="minorHAnsi" w:hAnsiTheme="minorHAnsi" w:cstheme="minorHAnsi"/>
          <w:color w:val="212121"/>
          <w:sz w:val="22"/>
          <w:szCs w:val="22"/>
        </w:rPr>
        <w:t xml:space="preserve">the General synod Office (GSO) at </w:t>
      </w:r>
      <w:r w:rsidRPr="00271A75">
        <w:rPr>
          <w:rStyle w:val="xs4"/>
          <w:rFonts w:asciiTheme="minorHAnsi" w:hAnsiTheme="minorHAnsi" w:cstheme="minorHAnsi"/>
          <w:color w:val="212121"/>
          <w:sz w:val="22"/>
          <w:szCs w:val="22"/>
        </w:rPr>
        <w:t>TUIA and around the Church, especially Marissa Alix, and more latterly Vanda Breslin and the Rev’d Jacynthia Murphy. And thirdly, the many members of GSTHW and its various Commissions, Councils, Boards,</w:t>
      </w:r>
      <w:r>
        <w:rPr>
          <w:rStyle w:val="xs4"/>
          <w:rFonts w:asciiTheme="minorHAnsi" w:hAnsiTheme="minorHAnsi" w:cstheme="minorHAnsi"/>
          <w:color w:val="212121"/>
          <w:sz w:val="22"/>
          <w:szCs w:val="22"/>
        </w:rPr>
        <w:t xml:space="preserve"> Committees, </w:t>
      </w:r>
      <w:r w:rsidRPr="00271A75">
        <w:rPr>
          <w:rStyle w:val="xs4"/>
          <w:rFonts w:asciiTheme="minorHAnsi" w:hAnsiTheme="minorHAnsi" w:cstheme="minorHAnsi"/>
          <w:color w:val="212121"/>
          <w:sz w:val="22"/>
          <w:szCs w:val="22"/>
        </w:rPr>
        <w:t>and Small Working Groups, who offer so much voluntarily to the mission</w:t>
      </w:r>
      <w:r>
        <w:rPr>
          <w:rStyle w:val="xs4"/>
          <w:rFonts w:asciiTheme="minorHAnsi" w:hAnsiTheme="minorHAnsi" w:cstheme="minorHAnsi"/>
          <w:color w:val="212121"/>
          <w:sz w:val="22"/>
          <w:szCs w:val="22"/>
        </w:rPr>
        <w:t xml:space="preserve"> a</w:t>
      </w:r>
      <w:r w:rsidRPr="00271A75">
        <w:rPr>
          <w:rStyle w:val="xs4"/>
          <w:rFonts w:asciiTheme="minorHAnsi" w:hAnsiTheme="minorHAnsi" w:cstheme="minorHAnsi"/>
          <w:color w:val="212121"/>
          <w:sz w:val="22"/>
          <w:szCs w:val="22"/>
        </w:rPr>
        <w:t>nd administration</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 xml:space="preserve">of </w:t>
      </w:r>
      <w:r>
        <w:rPr>
          <w:rStyle w:val="xs4"/>
          <w:rFonts w:asciiTheme="minorHAnsi" w:hAnsiTheme="minorHAnsi" w:cstheme="minorHAnsi"/>
          <w:color w:val="212121"/>
          <w:sz w:val="22"/>
          <w:szCs w:val="22"/>
        </w:rPr>
        <w:t xml:space="preserve">this </w:t>
      </w:r>
      <w:r w:rsidRPr="00271A75">
        <w:rPr>
          <w:rStyle w:val="xs4"/>
          <w:rFonts w:asciiTheme="minorHAnsi" w:hAnsiTheme="minorHAnsi" w:cstheme="minorHAnsi"/>
          <w:color w:val="212121"/>
          <w:sz w:val="22"/>
          <w:szCs w:val="22"/>
        </w:rPr>
        <w:t>Church. Thank you.</w:t>
      </w:r>
    </w:p>
    <w:p w14:paraId="5497ACF2" w14:textId="77777777" w:rsidR="00271A75" w:rsidRDefault="00271A75" w:rsidP="00A10600">
      <w:pPr>
        <w:pStyle w:val="xs5"/>
        <w:shd w:val="clear" w:color="auto" w:fill="FFFFFF"/>
        <w:spacing w:before="50" w:beforeAutospacing="0" w:after="50" w:afterAutospacing="0" w:line="320" w:lineRule="atLeast"/>
        <w:jc w:val="both"/>
        <w:rPr>
          <w:rStyle w:val="xs4"/>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The provincial staff team, for whom I carry some oversight responsibilities alongside their respective ministry bodies, has continued to evolve and change, and over the past two years we have seen several staff move onto other things and new staff join the team.</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 xml:space="preserve">Changes have included the restructure of the GSO so my own role has changed, and the two support roles of PA and Office </w:t>
      </w:r>
      <w:proofErr w:type="spellStart"/>
      <w:r w:rsidRPr="00271A75">
        <w:rPr>
          <w:rStyle w:val="xs4"/>
          <w:rFonts w:asciiTheme="minorHAnsi" w:hAnsiTheme="minorHAnsi" w:cstheme="minorHAnsi"/>
          <w:color w:val="212121"/>
          <w:sz w:val="22"/>
          <w:szCs w:val="22"/>
        </w:rPr>
        <w:t>Asst</w:t>
      </w:r>
      <w:proofErr w:type="spellEnd"/>
      <w:r w:rsidRPr="00271A75">
        <w:rPr>
          <w:rStyle w:val="xs4"/>
          <w:rFonts w:asciiTheme="minorHAnsi" w:hAnsiTheme="minorHAnsi" w:cstheme="minorHAnsi"/>
          <w:color w:val="212121"/>
          <w:sz w:val="22"/>
          <w:szCs w:val="22"/>
        </w:rPr>
        <w:t xml:space="preserve"> were disestablished and replaced by two Administrators</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Marissa Alix</w:t>
      </w:r>
      <w:r w:rsidR="004D1398">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xml:space="preserve"> and Vanda Breslin</w:t>
      </w:r>
      <w:r w:rsidR="004D1398">
        <w:rPr>
          <w:rStyle w:val="xs4"/>
          <w:rFonts w:asciiTheme="minorHAnsi" w:hAnsiTheme="minorHAnsi" w:cstheme="minorHAnsi"/>
          <w:color w:val="212121"/>
          <w:sz w:val="22"/>
          <w:szCs w:val="22"/>
        </w:rPr>
        <w:t xml:space="preserve"> – following a brief stint by Leonora Moses</w:t>
      </w:r>
      <w:r w:rsidRPr="00271A75">
        <w:rPr>
          <w:rStyle w:val="xs4"/>
          <w:rFonts w:asciiTheme="minorHAnsi" w:hAnsiTheme="minorHAnsi" w:cstheme="minorHAnsi"/>
          <w:color w:val="212121"/>
          <w:sz w:val="22"/>
          <w:szCs w:val="22"/>
        </w:rPr>
        <w:t>) and a half time Operations Support Manager</w:t>
      </w:r>
      <w:r>
        <w:rPr>
          <w:rStyle w:val="xs4"/>
          <w:rFonts w:asciiTheme="minorHAnsi" w:hAnsiTheme="minorHAnsi" w:cstheme="minorHAnsi"/>
          <w:color w:val="212121"/>
          <w:sz w:val="22"/>
          <w:szCs w:val="22"/>
        </w:rPr>
        <w:t xml:space="preserve"> (Jacynthia Murphy)</w:t>
      </w:r>
      <w:r w:rsidRPr="00271A75">
        <w:rPr>
          <w:rStyle w:val="xs4"/>
          <w:rFonts w:asciiTheme="minorHAnsi" w:hAnsiTheme="minorHAnsi" w:cstheme="minorHAnsi"/>
          <w:color w:val="212121"/>
          <w:sz w:val="22"/>
          <w:szCs w:val="22"/>
        </w:rPr>
        <w:t xml:space="preserve">. </w:t>
      </w:r>
      <w:r w:rsidR="0064184D">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 xml:space="preserve">Mrs Lyle Mitchell retired at the </w:t>
      </w:r>
      <w:r>
        <w:rPr>
          <w:rStyle w:val="xs4"/>
          <w:rFonts w:asciiTheme="minorHAnsi" w:hAnsiTheme="minorHAnsi" w:cstheme="minorHAnsi"/>
          <w:color w:val="212121"/>
          <w:sz w:val="22"/>
          <w:szCs w:val="22"/>
        </w:rPr>
        <w:t>e</w:t>
      </w:r>
      <w:r w:rsidRPr="00271A75">
        <w:rPr>
          <w:rStyle w:val="xs4"/>
          <w:rFonts w:asciiTheme="minorHAnsi" w:hAnsiTheme="minorHAnsi" w:cstheme="minorHAnsi"/>
          <w:color w:val="212121"/>
          <w:sz w:val="22"/>
          <w:szCs w:val="22"/>
        </w:rPr>
        <w:t xml:space="preserve">nd of 2016. We have also seen the resignations of </w:t>
      </w:r>
      <w:r>
        <w:rPr>
          <w:rStyle w:val="xs4"/>
          <w:rFonts w:asciiTheme="minorHAnsi" w:hAnsiTheme="minorHAnsi" w:cstheme="minorHAnsi"/>
          <w:color w:val="212121"/>
          <w:sz w:val="22"/>
          <w:szCs w:val="22"/>
        </w:rPr>
        <w:t xml:space="preserve">the </w:t>
      </w:r>
      <w:r w:rsidRPr="00271A75">
        <w:rPr>
          <w:rStyle w:val="xs4"/>
          <w:rFonts w:asciiTheme="minorHAnsi" w:hAnsiTheme="minorHAnsi" w:cstheme="minorHAnsi"/>
          <w:color w:val="212121"/>
          <w:sz w:val="22"/>
          <w:szCs w:val="22"/>
        </w:rPr>
        <w:t>Three Tikanga Youth Commissioner</w:t>
      </w:r>
      <w:r>
        <w:rPr>
          <w:rStyle w:val="xs4"/>
          <w:rFonts w:asciiTheme="minorHAnsi" w:hAnsiTheme="minorHAnsi" w:cstheme="minorHAnsi"/>
          <w:color w:val="212121"/>
          <w:sz w:val="22"/>
          <w:szCs w:val="22"/>
        </w:rPr>
        <w:t xml:space="preserve"> (Michael Tamihere to Tairawhiti)</w:t>
      </w:r>
      <w:r w:rsidRPr="00271A75">
        <w:rPr>
          <w:rStyle w:val="xs4"/>
          <w:rFonts w:asciiTheme="minorHAnsi" w:hAnsiTheme="minorHAnsi" w:cstheme="minorHAnsi"/>
          <w:color w:val="212121"/>
          <w:sz w:val="22"/>
          <w:szCs w:val="22"/>
        </w:rPr>
        <w:t>, our part time contracted Media Advisor</w:t>
      </w:r>
      <w:r>
        <w:rPr>
          <w:rStyle w:val="xs4"/>
          <w:rFonts w:asciiTheme="minorHAnsi" w:hAnsiTheme="minorHAnsi" w:cstheme="minorHAnsi"/>
          <w:color w:val="212121"/>
          <w:sz w:val="22"/>
          <w:szCs w:val="22"/>
        </w:rPr>
        <w:t xml:space="preserve"> (Jayson Rhodes to the UK)</w:t>
      </w:r>
      <w:r w:rsidRPr="00271A75">
        <w:rPr>
          <w:rStyle w:val="xs4"/>
          <w:rFonts w:asciiTheme="minorHAnsi" w:hAnsiTheme="minorHAnsi" w:cstheme="minorHAnsi"/>
          <w:color w:val="212121"/>
          <w:sz w:val="22"/>
          <w:szCs w:val="22"/>
        </w:rPr>
        <w:t>, and the Youth Commission Events Manager</w:t>
      </w:r>
      <w:r>
        <w:rPr>
          <w:rStyle w:val="xs4"/>
          <w:rFonts w:asciiTheme="minorHAnsi" w:hAnsiTheme="minorHAnsi" w:cstheme="minorHAnsi"/>
          <w:color w:val="212121"/>
          <w:sz w:val="22"/>
          <w:szCs w:val="22"/>
        </w:rPr>
        <w:t xml:space="preserve"> (Karlina Brock-Smith to other ministry)</w:t>
      </w:r>
      <w:r w:rsidRPr="00271A75">
        <w:rPr>
          <w:rStyle w:val="xs4"/>
          <w:rFonts w:asciiTheme="minorHAnsi" w:hAnsiTheme="minorHAnsi" w:cstheme="minorHAnsi"/>
          <w:color w:val="212121"/>
          <w:sz w:val="22"/>
          <w:szCs w:val="22"/>
        </w:rPr>
        <w:t>, with the former replaced early in 2018</w:t>
      </w:r>
      <w:r>
        <w:rPr>
          <w:rStyle w:val="xs4"/>
          <w:rFonts w:asciiTheme="minorHAnsi" w:hAnsiTheme="minorHAnsi" w:cstheme="minorHAnsi"/>
          <w:color w:val="212121"/>
          <w:sz w:val="22"/>
          <w:szCs w:val="22"/>
        </w:rPr>
        <w:t xml:space="preserve"> by new Youth Commissioner</w:t>
      </w:r>
      <w:r w:rsidR="001B5C92">
        <w:rPr>
          <w:rStyle w:val="xs4"/>
          <w:rFonts w:asciiTheme="minorHAnsi" w:hAnsiTheme="minorHAnsi" w:cstheme="minorHAnsi"/>
          <w:color w:val="212121"/>
          <w:sz w:val="22"/>
          <w:szCs w:val="22"/>
        </w:rPr>
        <w:t>,</w:t>
      </w:r>
      <w:r>
        <w:rPr>
          <w:rStyle w:val="xs4"/>
          <w:rFonts w:asciiTheme="minorHAnsi" w:hAnsiTheme="minorHAnsi" w:cstheme="minorHAnsi"/>
          <w:color w:val="212121"/>
          <w:sz w:val="22"/>
          <w:szCs w:val="22"/>
        </w:rPr>
        <w:t xml:space="preserve"> Jax Clark</w:t>
      </w:r>
      <w:r w:rsidRPr="00271A75">
        <w:rPr>
          <w:rStyle w:val="xs4"/>
          <w:rFonts w:asciiTheme="minorHAnsi" w:hAnsiTheme="minorHAnsi" w:cstheme="minorHAnsi"/>
          <w:color w:val="212121"/>
          <w:sz w:val="22"/>
          <w:szCs w:val="22"/>
        </w:rPr>
        <w:t xml:space="preserve">. The </w:t>
      </w:r>
      <w:proofErr w:type="spellStart"/>
      <w:r w:rsidRPr="00271A75">
        <w:rPr>
          <w:rStyle w:val="xs4"/>
          <w:rFonts w:asciiTheme="minorHAnsi" w:hAnsiTheme="minorHAnsi" w:cstheme="minorHAnsi"/>
          <w:color w:val="212121"/>
          <w:sz w:val="22"/>
          <w:szCs w:val="22"/>
        </w:rPr>
        <w:t>Asst</w:t>
      </w:r>
      <w:proofErr w:type="spellEnd"/>
      <w:r w:rsidRPr="00271A75">
        <w:rPr>
          <w:rStyle w:val="xs4"/>
          <w:rFonts w:asciiTheme="minorHAnsi" w:hAnsiTheme="minorHAnsi" w:cstheme="minorHAnsi"/>
          <w:color w:val="212121"/>
          <w:sz w:val="22"/>
          <w:szCs w:val="22"/>
        </w:rPr>
        <w:t xml:space="preserve"> to Te Kotahitanga Exec Officer </w:t>
      </w:r>
      <w:r w:rsidR="001B5C92">
        <w:rPr>
          <w:rStyle w:val="xs4"/>
          <w:rFonts w:asciiTheme="minorHAnsi" w:hAnsiTheme="minorHAnsi" w:cstheme="minorHAnsi"/>
          <w:color w:val="212121"/>
          <w:sz w:val="22"/>
          <w:szCs w:val="22"/>
        </w:rPr>
        <w:t xml:space="preserve">vacancy </w:t>
      </w:r>
      <w:r w:rsidRPr="00271A75">
        <w:rPr>
          <w:rStyle w:val="xs4"/>
          <w:rFonts w:asciiTheme="minorHAnsi" w:hAnsiTheme="minorHAnsi" w:cstheme="minorHAnsi"/>
          <w:color w:val="212121"/>
          <w:sz w:val="22"/>
          <w:szCs w:val="22"/>
        </w:rPr>
        <w:t xml:space="preserve">was refilled </w:t>
      </w:r>
      <w:r>
        <w:rPr>
          <w:rStyle w:val="xs4"/>
          <w:rFonts w:asciiTheme="minorHAnsi" w:hAnsiTheme="minorHAnsi" w:cstheme="minorHAnsi"/>
          <w:color w:val="212121"/>
          <w:sz w:val="22"/>
          <w:szCs w:val="22"/>
        </w:rPr>
        <w:t xml:space="preserve">by Eliza </w:t>
      </w:r>
      <w:proofErr w:type="spellStart"/>
      <w:r>
        <w:rPr>
          <w:rStyle w:val="xs4"/>
          <w:rFonts w:asciiTheme="minorHAnsi" w:hAnsiTheme="minorHAnsi" w:cstheme="minorHAnsi"/>
          <w:color w:val="212121"/>
          <w:sz w:val="22"/>
          <w:szCs w:val="22"/>
        </w:rPr>
        <w:t>Hei</w:t>
      </w:r>
      <w:proofErr w:type="spellEnd"/>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but only for a year and is currently vacant.</w:t>
      </w:r>
      <w:r>
        <w:rPr>
          <w:rStyle w:val="xs4"/>
          <w:rFonts w:asciiTheme="minorHAnsi" w:hAnsiTheme="minorHAnsi" w:cstheme="minorHAnsi"/>
          <w:color w:val="212121"/>
          <w:sz w:val="22"/>
          <w:szCs w:val="22"/>
        </w:rPr>
        <w:t xml:space="preserve"> </w:t>
      </w:r>
    </w:p>
    <w:p w14:paraId="59D2B2C7" w14:textId="77777777" w:rsidR="00271A75" w:rsidRDefault="00271A75" w:rsidP="00A10600">
      <w:pPr>
        <w:pStyle w:val="xs5"/>
        <w:shd w:val="clear" w:color="auto" w:fill="FFFFFF"/>
        <w:spacing w:before="50" w:beforeAutospacing="0" w:after="50" w:afterAutospacing="0" w:line="320" w:lineRule="atLeast"/>
        <w:jc w:val="both"/>
        <w:rPr>
          <w:rStyle w:val="xs4"/>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Unchanged positions include the Media Officer</w:t>
      </w:r>
      <w:r w:rsidR="004D1398">
        <w:rPr>
          <w:rStyle w:val="xs4"/>
          <w:rFonts w:asciiTheme="minorHAnsi" w:hAnsiTheme="minorHAnsi" w:cstheme="minorHAnsi"/>
          <w:color w:val="212121"/>
          <w:sz w:val="22"/>
          <w:szCs w:val="22"/>
        </w:rPr>
        <w:t xml:space="preserve"> Lloyd Ashton)</w:t>
      </w:r>
      <w:r w:rsidRPr="00271A75">
        <w:rPr>
          <w:rStyle w:val="xs4"/>
          <w:rFonts w:asciiTheme="minorHAnsi" w:hAnsiTheme="minorHAnsi" w:cstheme="minorHAnsi"/>
          <w:color w:val="212121"/>
          <w:sz w:val="22"/>
          <w:szCs w:val="22"/>
        </w:rPr>
        <w:t>, Te Kotahitanga</w:t>
      </w:r>
      <w:r>
        <w:rPr>
          <w:rStyle w:val="xs4"/>
          <w:rFonts w:asciiTheme="minorHAnsi" w:hAnsiTheme="minorHAnsi" w:cstheme="minorHAnsi"/>
          <w:color w:val="212121"/>
          <w:sz w:val="22"/>
          <w:szCs w:val="22"/>
        </w:rPr>
        <w:t xml:space="preserve"> </w:t>
      </w:r>
      <w:r w:rsidR="004D1398">
        <w:rPr>
          <w:rStyle w:val="xs4"/>
          <w:rFonts w:asciiTheme="minorHAnsi" w:hAnsiTheme="minorHAnsi" w:cstheme="minorHAnsi"/>
          <w:color w:val="212121"/>
          <w:sz w:val="22"/>
          <w:szCs w:val="22"/>
        </w:rPr>
        <w:t xml:space="preserve">Executive </w:t>
      </w:r>
      <w:proofErr w:type="gramStart"/>
      <w:r w:rsidR="004D1398">
        <w:rPr>
          <w:rStyle w:val="xs4"/>
          <w:rFonts w:asciiTheme="minorHAnsi" w:hAnsiTheme="minorHAnsi" w:cstheme="minorHAnsi"/>
          <w:color w:val="212121"/>
          <w:sz w:val="22"/>
          <w:szCs w:val="22"/>
        </w:rPr>
        <w:t>Officer  (</w:t>
      </w:r>
      <w:proofErr w:type="gramEnd"/>
      <w:r w:rsidR="004D1398">
        <w:rPr>
          <w:rStyle w:val="xs4"/>
          <w:rFonts w:asciiTheme="minorHAnsi" w:hAnsiTheme="minorHAnsi" w:cstheme="minorHAnsi"/>
          <w:color w:val="212121"/>
          <w:sz w:val="22"/>
          <w:szCs w:val="22"/>
        </w:rPr>
        <w:t>Paula Jakeman),</w:t>
      </w:r>
      <w:r w:rsidRPr="00271A75">
        <w:rPr>
          <w:rStyle w:val="xs4"/>
          <w:rFonts w:asciiTheme="minorHAnsi" w:hAnsiTheme="minorHAnsi" w:cstheme="minorHAnsi"/>
          <w:color w:val="212121"/>
          <w:sz w:val="22"/>
          <w:szCs w:val="22"/>
        </w:rPr>
        <w:t> Anglican Taonga Magazine Editor</w:t>
      </w:r>
      <w:r w:rsidR="004D1398">
        <w:rPr>
          <w:rStyle w:val="xs4"/>
          <w:rFonts w:asciiTheme="minorHAnsi" w:hAnsiTheme="minorHAnsi" w:cstheme="minorHAnsi"/>
          <w:color w:val="212121"/>
          <w:sz w:val="22"/>
          <w:szCs w:val="22"/>
        </w:rPr>
        <w:t xml:space="preserve"> (Julanne Clarke-Morris)</w:t>
      </w:r>
      <w:r w:rsidRPr="00271A75">
        <w:rPr>
          <w:rStyle w:val="xs4"/>
          <w:rFonts w:asciiTheme="minorHAnsi" w:hAnsiTheme="minorHAnsi" w:cstheme="minorHAnsi"/>
          <w:color w:val="212121"/>
          <w:sz w:val="22"/>
          <w:szCs w:val="22"/>
        </w:rPr>
        <w:t>, and part-time Administrator for the Anglican Women Studies Centre</w:t>
      </w:r>
      <w:r w:rsidR="004D1398">
        <w:rPr>
          <w:rStyle w:val="xs4"/>
          <w:rFonts w:asciiTheme="minorHAnsi" w:hAnsiTheme="minorHAnsi" w:cstheme="minorHAnsi"/>
          <w:color w:val="212121"/>
          <w:sz w:val="22"/>
          <w:szCs w:val="22"/>
        </w:rPr>
        <w:t xml:space="preserve"> (Karena de Pont)</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This team is a highly skilled and motivated group who often work away alone in their own spheres but who offer support and collegiality to one another as they serve this Church.</w:t>
      </w:r>
    </w:p>
    <w:p w14:paraId="03216798" w14:textId="77777777" w:rsidR="00271A75" w:rsidRDefault="00271A75" w:rsidP="00F11815">
      <w:pPr>
        <w:pStyle w:val="xs6"/>
        <w:shd w:val="clear" w:color="auto" w:fill="FFFFFF"/>
        <w:spacing w:before="50" w:beforeAutospacing="0" w:after="50" w:afterAutospacing="0" w:line="320" w:lineRule="atLeast"/>
        <w:jc w:val="both"/>
        <w:rPr>
          <w:rStyle w:val="xs4"/>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Some key highlights of the past two years for the General Secretary have been,</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 xml:space="preserve">firstly, involvement in an unprecedented number of episcopal electoral and ordination processes; Waipounamu, Tairawhiti, Wellington </w:t>
      </w:r>
      <w:proofErr w:type="spellStart"/>
      <w:r w:rsidRPr="00271A75">
        <w:rPr>
          <w:rStyle w:val="xs4"/>
          <w:rFonts w:asciiTheme="minorHAnsi" w:hAnsiTheme="minorHAnsi" w:cstheme="minorHAnsi"/>
          <w:color w:val="212121"/>
          <w:sz w:val="22"/>
          <w:szCs w:val="22"/>
        </w:rPr>
        <w:t>Asst</w:t>
      </w:r>
      <w:proofErr w:type="spellEnd"/>
      <w:r w:rsidRPr="00271A75">
        <w:rPr>
          <w:rStyle w:val="xs4"/>
          <w:rFonts w:asciiTheme="minorHAnsi" w:hAnsiTheme="minorHAnsi" w:cstheme="minorHAnsi"/>
          <w:color w:val="212121"/>
          <w:sz w:val="22"/>
          <w:szCs w:val="22"/>
        </w:rPr>
        <w:t xml:space="preserve">, Tonga, </w:t>
      </w:r>
      <w:r w:rsidR="00E31F31" w:rsidRPr="00271A75">
        <w:rPr>
          <w:rStyle w:val="xs4"/>
          <w:rFonts w:asciiTheme="minorHAnsi" w:hAnsiTheme="minorHAnsi" w:cstheme="minorHAnsi"/>
          <w:color w:val="212121"/>
          <w:sz w:val="22"/>
          <w:szCs w:val="22"/>
        </w:rPr>
        <w:t>Dune</w:t>
      </w:r>
      <w:r w:rsidR="00E31F31">
        <w:rPr>
          <w:rStyle w:val="xs4"/>
          <w:rFonts w:asciiTheme="minorHAnsi" w:hAnsiTheme="minorHAnsi" w:cstheme="minorHAnsi"/>
          <w:color w:val="212121"/>
          <w:sz w:val="22"/>
          <w:szCs w:val="22"/>
        </w:rPr>
        <w:t>d</w:t>
      </w:r>
      <w:r w:rsidR="00E31F31" w:rsidRPr="00271A75">
        <w:rPr>
          <w:rStyle w:val="xs4"/>
          <w:rFonts w:asciiTheme="minorHAnsi" w:hAnsiTheme="minorHAnsi" w:cstheme="minorHAnsi"/>
          <w:color w:val="212121"/>
          <w:sz w:val="22"/>
          <w:szCs w:val="22"/>
        </w:rPr>
        <w:t>in</w:t>
      </w:r>
      <w:r w:rsidRPr="00271A75">
        <w:rPr>
          <w:rStyle w:val="xs4"/>
          <w:rFonts w:asciiTheme="minorHAnsi" w:hAnsiTheme="minorHAnsi" w:cstheme="minorHAnsi"/>
          <w:color w:val="212121"/>
          <w:sz w:val="22"/>
          <w:szCs w:val="22"/>
        </w:rPr>
        <w:t>, Van</w:t>
      </w:r>
      <w:r>
        <w:rPr>
          <w:rStyle w:val="xs4"/>
          <w:rFonts w:asciiTheme="minorHAnsi" w:hAnsiTheme="minorHAnsi" w:cstheme="minorHAnsi"/>
          <w:color w:val="212121"/>
          <w:sz w:val="22"/>
          <w:szCs w:val="22"/>
        </w:rPr>
        <w:t>ua</w:t>
      </w:r>
      <w:r w:rsidRPr="00271A75">
        <w:rPr>
          <w:rStyle w:val="xs4"/>
          <w:rFonts w:asciiTheme="minorHAnsi" w:hAnsiTheme="minorHAnsi" w:cstheme="minorHAnsi"/>
          <w:color w:val="212121"/>
          <w:sz w:val="22"/>
          <w:szCs w:val="22"/>
        </w:rPr>
        <w:t xml:space="preserve"> </w:t>
      </w:r>
      <w:proofErr w:type="spellStart"/>
      <w:r w:rsidRPr="00271A75">
        <w:rPr>
          <w:rStyle w:val="xs4"/>
          <w:rFonts w:asciiTheme="minorHAnsi" w:hAnsiTheme="minorHAnsi" w:cstheme="minorHAnsi"/>
          <w:color w:val="212121"/>
          <w:sz w:val="22"/>
          <w:szCs w:val="22"/>
        </w:rPr>
        <w:t>Lev</w:t>
      </w:r>
      <w:r>
        <w:rPr>
          <w:rStyle w:val="xs4"/>
          <w:rFonts w:asciiTheme="minorHAnsi" w:hAnsiTheme="minorHAnsi" w:cstheme="minorHAnsi"/>
          <w:color w:val="212121"/>
          <w:sz w:val="22"/>
          <w:szCs w:val="22"/>
        </w:rPr>
        <w:t>u</w:t>
      </w:r>
      <w:proofErr w:type="spellEnd"/>
      <w:r>
        <w:rPr>
          <w:rStyle w:val="xs4"/>
          <w:rFonts w:asciiTheme="minorHAnsi" w:hAnsiTheme="minorHAnsi" w:cstheme="minorHAnsi"/>
          <w:color w:val="212121"/>
          <w:sz w:val="22"/>
          <w:szCs w:val="22"/>
        </w:rPr>
        <w:t xml:space="preserve"> &amp; </w:t>
      </w:r>
      <w:proofErr w:type="spellStart"/>
      <w:r>
        <w:rPr>
          <w:rStyle w:val="xs4"/>
          <w:rFonts w:asciiTheme="minorHAnsi" w:hAnsiTheme="minorHAnsi" w:cstheme="minorHAnsi"/>
          <w:color w:val="212121"/>
          <w:sz w:val="22"/>
          <w:szCs w:val="22"/>
        </w:rPr>
        <w:t>Taveuni</w:t>
      </w:r>
      <w:proofErr w:type="spellEnd"/>
      <w:r w:rsidR="00E31F31">
        <w:rPr>
          <w:rStyle w:val="xs4"/>
          <w:rFonts w:asciiTheme="minorHAnsi" w:hAnsiTheme="minorHAnsi" w:cstheme="minorHAnsi"/>
          <w:color w:val="212121"/>
          <w:sz w:val="22"/>
          <w:szCs w:val="22"/>
        </w:rPr>
        <w:t>, and Te Pihopa o Aotearoa</w:t>
      </w:r>
      <w:r>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secondly</w:t>
      </w:r>
      <w:r>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xml:space="preserve"> the inauguration of the Oceania Anglican Regional Forum (</w:t>
      </w:r>
      <w:proofErr w:type="spellStart"/>
      <w:r w:rsidRPr="00271A75">
        <w:rPr>
          <w:rStyle w:val="xs4"/>
          <w:rFonts w:asciiTheme="minorHAnsi" w:hAnsiTheme="minorHAnsi" w:cstheme="minorHAnsi"/>
          <w:color w:val="212121"/>
          <w:sz w:val="22"/>
          <w:szCs w:val="22"/>
        </w:rPr>
        <w:t>Fono</w:t>
      </w:r>
      <w:proofErr w:type="spellEnd"/>
      <w:r w:rsidRPr="00271A75">
        <w:rPr>
          <w:rStyle w:val="xs4"/>
          <w:rFonts w:asciiTheme="minorHAnsi" w:hAnsiTheme="minorHAnsi" w:cstheme="minorHAnsi"/>
          <w:color w:val="212121"/>
          <w:sz w:val="22"/>
          <w:szCs w:val="22"/>
        </w:rPr>
        <w:t>)</w:t>
      </w:r>
      <w:r>
        <w:rPr>
          <w:rStyle w:val="xs4"/>
          <w:rFonts w:asciiTheme="minorHAnsi" w:hAnsiTheme="minorHAnsi" w:cstheme="minorHAnsi"/>
          <w:color w:val="212121"/>
          <w:sz w:val="22"/>
          <w:szCs w:val="22"/>
        </w:rPr>
        <w:t xml:space="preserve"> in 2016</w:t>
      </w:r>
      <w:r w:rsidRPr="00271A75">
        <w:rPr>
          <w:rStyle w:val="xs4"/>
          <w:rFonts w:asciiTheme="minorHAnsi" w:hAnsiTheme="minorHAnsi" w:cstheme="minorHAnsi"/>
          <w:color w:val="212121"/>
          <w:sz w:val="22"/>
          <w:szCs w:val="22"/>
        </w:rPr>
        <w:t xml:space="preserve">, </w:t>
      </w:r>
      <w:r>
        <w:rPr>
          <w:rStyle w:val="xs4"/>
          <w:rFonts w:asciiTheme="minorHAnsi" w:hAnsiTheme="minorHAnsi" w:cstheme="minorHAnsi"/>
          <w:color w:val="212121"/>
          <w:sz w:val="22"/>
          <w:szCs w:val="22"/>
        </w:rPr>
        <w:t xml:space="preserve">and </w:t>
      </w:r>
      <w:r w:rsidRPr="00271A75">
        <w:rPr>
          <w:rStyle w:val="xs4"/>
          <w:rFonts w:asciiTheme="minorHAnsi" w:hAnsiTheme="minorHAnsi" w:cstheme="minorHAnsi"/>
          <w:color w:val="212121"/>
          <w:sz w:val="22"/>
          <w:szCs w:val="22"/>
        </w:rPr>
        <w:t>including hosting the Archbishop of Canterbury in Fiji</w:t>
      </w:r>
      <w:r>
        <w:rPr>
          <w:rStyle w:val="xs4"/>
          <w:rFonts w:asciiTheme="minorHAnsi" w:hAnsiTheme="minorHAnsi" w:cstheme="minorHAnsi"/>
          <w:color w:val="212121"/>
          <w:sz w:val="22"/>
          <w:szCs w:val="22"/>
        </w:rPr>
        <w:t xml:space="preserve"> in 2018</w:t>
      </w:r>
      <w:r w:rsidRPr="00271A75">
        <w:rPr>
          <w:rStyle w:val="xs4"/>
          <w:rFonts w:asciiTheme="minorHAnsi" w:hAnsiTheme="minorHAnsi" w:cstheme="minorHAnsi"/>
          <w:color w:val="212121"/>
          <w:sz w:val="22"/>
          <w:szCs w:val="22"/>
        </w:rPr>
        <w:t>; thirdly, working to support the Motion 29 Working Group on ‘A Way Forward</w:t>
      </w:r>
      <w:r w:rsidR="00C515F2">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whose pace of work and depth of engagement with the structural iss</w:t>
      </w:r>
      <w:r w:rsidR="00D62EDE">
        <w:rPr>
          <w:rStyle w:val="xs4"/>
          <w:rFonts w:asciiTheme="minorHAnsi" w:hAnsiTheme="minorHAnsi" w:cstheme="minorHAnsi"/>
          <w:color w:val="212121"/>
          <w:sz w:val="22"/>
          <w:szCs w:val="22"/>
        </w:rPr>
        <w:t>ues before them are fully realis</w:t>
      </w:r>
      <w:r w:rsidRPr="00271A75">
        <w:rPr>
          <w:rStyle w:val="xs4"/>
          <w:rFonts w:asciiTheme="minorHAnsi" w:hAnsiTheme="minorHAnsi" w:cstheme="minorHAnsi"/>
          <w:color w:val="212121"/>
          <w:sz w:val="22"/>
          <w:szCs w:val="22"/>
        </w:rPr>
        <w:t xml:space="preserve">ed in reading their resulting report and </w:t>
      </w:r>
      <w:r w:rsidRPr="00271A75">
        <w:rPr>
          <w:rStyle w:val="xs4"/>
          <w:rFonts w:asciiTheme="minorHAnsi" w:hAnsiTheme="minorHAnsi" w:cstheme="minorHAnsi"/>
          <w:color w:val="212121"/>
          <w:sz w:val="22"/>
          <w:szCs w:val="22"/>
        </w:rPr>
        <w:lastRenderedPageBreak/>
        <w:t>recommendations</w:t>
      </w:r>
      <w:r>
        <w:rPr>
          <w:rStyle w:val="xs4"/>
          <w:rFonts w:asciiTheme="minorHAnsi" w:hAnsiTheme="minorHAnsi" w:cstheme="minorHAnsi"/>
          <w:color w:val="212121"/>
          <w:sz w:val="22"/>
          <w:szCs w:val="22"/>
        </w:rPr>
        <w:t>, as circulated to the Church</w:t>
      </w:r>
      <w:r w:rsidR="004D1398">
        <w:rPr>
          <w:rStyle w:val="xs4"/>
          <w:rFonts w:asciiTheme="minorHAnsi" w:hAnsiTheme="minorHAnsi" w:cstheme="minorHAnsi"/>
          <w:color w:val="212121"/>
          <w:sz w:val="22"/>
          <w:szCs w:val="22"/>
        </w:rPr>
        <w:t>; fourthly, attending and assisting with General Synods in Australia and Melanesia</w:t>
      </w:r>
      <w:r w:rsidR="00D62EDE">
        <w:rPr>
          <w:rStyle w:val="xs4"/>
          <w:rFonts w:asciiTheme="minorHAnsi" w:hAnsiTheme="minorHAnsi" w:cstheme="minorHAnsi"/>
          <w:color w:val="212121"/>
          <w:sz w:val="22"/>
          <w:szCs w:val="22"/>
        </w:rPr>
        <w:t xml:space="preserve"> and; </w:t>
      </w:r>
      <w:r w:rsidR="004D1398">
        <w:rPr>
          <w:rStyle w:val="xs4"/>
          <w:rFonts w:asciiTheme="minorHAnsi" w:hAnsiTheme="minorHAnsi" w:cstheme="minorHAnsi"/>
          <w:color w:val="212121"/>
          <w:sz w:val="22"/>
          <w:szCs w:val="22"/>
        </w:rPr>
        <w:t>fifthly, the Consecration of Holy Trinity Cathedral, Auckland</w:t>
      </w:r>
      <w:r w:rsidRPr="00271A75">
        <w:rPr>
          <w:rStyle w:val="xs4"/>
          <w:rFonts w:asciiTheme="minorHAnsi" w:hAnsiTheme="minorHAnsi" w:cstheme="minorHAnsi"/>
          <w:color w:val="212121"/>
          <w:sz w:val="22"/>
          <w:szCs w:val="22"/>
        </w:rPr>
        <w:t>.</w:t>
      </w:r>
    </w:p>
    <w:p w14:paraId="338FE9E4"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As many will reali</w:t>
      </w:r>
      <w:r w:rsidR="00D62EDE">
        <w:rPr>
          <w:rStyle w:val="xs4"/>
          <w:rFonts w:asciiTheme="minorHAnsi" w:hAnsiTheme="minorHAnsi" w:cstheme="minorHAnsi"/>
          <w:color w:val="212121"/>
          <w:sz w:val="22"/>
          <w:szCs w:val="22"/>
        </w:rPr>
        <w:t>s</w:t>
      </w:r>
      <w:r w:rsidRPr="00271A75">
        <w:rPr>
          <w:rStyle w:val="xs4"/>
          <w:rFonts w:asciiTheme="minorHAnsi" w:hAnsiTheme="minorHAnsi" w:cstheme="minorHAnsi"/>
          <w:color w:val="212121"/>
          <w:sz w:val="22"/>
          <w:szCs w:val="22"/>
        </w:rPr>
        <w:t xml:space="preserve">e much of the work of General Secretary involves routine ‘office work’ and </w:t>
      </w:r>
      <w:r>
        <w:rPr>
          <w:rStyle w:val="xs4"/>
          <w:rFonts w:asciiTheme="minorHAnsi" w:hAnsiTheme="minorHAnsi" w:cstheme="minorHAnsi"/>
          <w:color w:val="212121"/>
          <w:sz w:val="22"/>
          <w:szCs w:val="22"/>
        </w:rPr>
        <w:t>many ‘</w:t>
      </w:r>
      <w:r w:rsidRPr="00271A75">
        <w:rPr>
          <w:rStyle w:val="xs4"/>
          <w:rFonts w:asciiTheme="minorHAnsi" w:hAnsiTheme="minorHAnsi" w:cstheme="minorHAnsi"/>
          <w:color w:val="212121"/>
          <w:sz w:val="22"/>
          <w:szCs w:val="22"/>
        </w:rPr>
        <w:t>meetings</w:t>
      </w:r>
      <w:r w:rsidR="00D62EDE">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xml:space="preserve">’ as we seek to serve the many Commissions, Councils, Boards, Committees, and </w:t>
      </w:r>
      <w:r>
        <w:rPr>
          <w:rStyle w:val="xs4"/>
          <w:rFonts w:asciiTheme="minorHAnsi" w:hAnsiTheme="minorHAnsi" w:cstheme="minorHAnsi"/>
          <w:color w:val="212121"/>
          <w:sz w:val="22"/>
          <w:szCs w:val="22"/>
        </w:rPr>
        <w:t xml:space="preserve">Small </w:t>
      </w:r>
      <w:r w:rsidRPr="00271A75">
        <w:rPr>
          <w:rStyle w:val="xs4"/>
          <w:rFonts w:asciiTheme="minorHAnsi" w:hAnsiTheme="minorHAnsi" w:cstheme="minorHAnsi"/>
          <w:color w:val="212121"/>
          <w:sz w:val="22"/>
          <w:szCs w:val="22"/>
        </w:rPr>
        <w:t xml:space="preserve">Working Groups of the GSTHW and the GSSC. This administrative support work and the </w:t>
      </w:r>
      <w:r>
        <w:rPr>
          <w:rStyle w:val="xs4"/>
          <w:rFonts w:asciiTheme="minorHAnsi" w:hAnsiTheme="minorHAnsi" w:cstheme="minorHAnsi"/>
          <w:color w:val="212121"/>
          <w:sz w:val="22"/>
          <w:szCs w:val="22"/>
        </w:rPr>
        <w:t xml:space="preserve">regular </w:t>
      </w:r>
      <w:r w:rsidRPr="00271A75">
        <w:rPr>
          <w:rStyle w:val="xs4"/>
          <w:rFonts w:asciiTheme="minorHAnsi" w:hAnsiTheme="minorHAnsi" w:cstheme="minorHAnsi"/>
          <w:color w:val="212121"/>
          <w:sz w:val="22"/>
          <w:szCs w:val="22"/>
        </w:rPr>
        <w:t>accounting, personnel, and payroll responsibilities are key elements of the day-to-day, week-to-week, month</w:t>
      </w:r>
      <w:r w:rsidR="00222D05">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to</w:t>
      </w:r>
      <w:r w:rsidR="00222D05">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month role. I acknowledge the work of the General Synod Office staff, DAC, and TML in supporting much of this task. Also</w:t>
      </w:r>
      <w:r>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xml:space="preserve"> the work of the Employment </w:t>
      </w:r>
      <w:r>
        <w:rPr>
          <w:rStyle w:val="xs4"/>
          <w:rFonts w:asciiTheme="minorHAnsi" w:hAnsiTheme="minorHAnsi" w:cstheme="minorHAnsi"/>
          <w:color w:val="212121"/>
          <w:sz w:val="22"/>
          <w:szCs w:val="22"/>
        </w:rPr>
        <w:t>S</w:t>
      </w:r>
      <w:r w:rsidRPr="00271A75">
        <w:rPr>
          <w:rStyle w:val="xs4"/>
          <w:rFonts w:asciiTheme="minorHAnsi" w:hAnsiTheme="minorHAnsi" w:cstheme="minorHAnsi"/>
          <w:color w:val="212121"/>
          <w:sz w:val="22"/>
          <w:szCs w:val="22"/>
        </w:rPr>
        <w:t xml:space="preserve">ubcommittee and </w:t>
      </w:r>
      <w:r>
        <w:rPr>
          <w:rStyle w:val="xs4"/>
          <w:rFonts w:asciiTheme="minorHAnsi" w:hAnsiTheme="minorHAnsi" w:cstheme="minorHAnsi"/>
          <w:color w:val="212121"/>
          <w:sz w:val="22"/>
          <w:szCs w:val="22"/>
        </w:rPr>
        <w:t xml:space="preserve">the </w:t>
      </w:r>
      <w:r w:rsidRPr="00271A75">
        <w:rPr>
          <w:rStyle w:val="xs4"/>
          <w:rFonts w:asciiTheme="minorHAnsi" w:hAnsiTheme="minorHAnsi" w:cstheme="minorHAnsi"/>
          <w:color w:val="212121"/>
          <w:sz w:val="22"/>
          <w:szCs w:val="22"/>
        </w:rPr>
        <w:t>Orde</w:t>
      </w:r>
      <w:r>
        <w:rPr>
          <w:rStyle w:val="xs4"/>
          <w:rFonts w:asciiTheme="minorHAnsi" w:hAnsiTheme="minorHAnsi" w:cstheme="minorHAnsi"/>
          <w:color w:val="212121"/>
          <w:sz w:val="22"/>
          <w:szCs w:val="22"/>
        </w:rPr>
        <w:t>r</w:t>
      </w:r>
      <w:r w:rsidRPr="00271A75">
        <w:rPr>
          <w:rStyle w:val="xs4"/>
          <w:rFonts w:asciiTheme="minorHAnsi" w:hAnsiTheme="minorHAnsi" w:cstheme="minorHAnsi"/>
          <w:color w:val="212121"/>
          <w:sz w:val="22"/>
          <w:szCs w:val="22"/>
        </w:rPr>
        <w:t xml:space="preserve"> P</w:t>
      </w:r>
      <w:r>
        <w:rPr>
          <w:rStyle w:val="xs4"/>
          <w:rFonts w:asciiTheme="minorHAnsi" w:hAnsiTheme="minorHAnsi" w:cstheme="minorHAnsi"/>
          <w:color w:val="212121"/>
          <w:sz w:val="22"/>
          <w:szCs w:val="22"/>
        </w:rPr>
        <w:t>a</w:t>
      </w:r>
      <w:r w:rsidRPr="00271A75">
        <w:rPr>
          <w:rStyle w:val="xs4"/>
          <w:rFonts w:asciiTheme="minorHAnsi" w:hAnsiTheme="minorHAnsi" w:cstheme="minorHAnsi"/>
          <w:color w:val="212121"/>
          <w:sz w:val="22"/>
          <w:szCs w:val="22"/>
        </w:rPr>
        <w:t>per Committee of the GSSC. As can be seen from the range and detail of reports to this General Synod/</w:t>
      </w:r>
      <w:proofErr w:type="spellStart"/>
      <w:r w:rsidRPr="00271A75">
        <w:rPr>
          <w:rStyle w:val="xs4"/>
          <w:rFonts w:asciiTheme="minorHAnsi" w:hAnsiTheme="minorHAnsi" w:cstheme="minorHAnsi"/>
          <w:color w:val="212121"/>
          <w:sz w:val="22"/>
          <w:szCs w:val="22"/>
        </w:rPr>
        <w:t>te</w:t>
      </w:r>
      <w:proofErr w:type="spellEnd"/>
      <w:r w:rsidRPr="00271A75">
        <w:rPr>
          <w:rStyle w:val="xs4"/>
          <w:rFonts w:asciiTheme="minorHAnsi" w:hAnsiTheme="minorHAnsi" w:cstheme="minorHAnsi"/>
          <w:color w:val="212121"/>
          <w:sz w:val="22"/>
          <w:szCs w:val="22"/>
        </w:rPr>
        <w:t xml:space="preserve"> </w:t>
      </w:r>
      <w:proofErr w:type="spellStart"/>
      <w:r w:rsidRPr="00271A75">
        <w:rPr>
          <w:rStyle w:val="xs4"/>
          <w:rFonts w:asciiTheme="minorHAnsi" w:hAnsiTheme="minorHAnsi" w:cstheme="minorHAnsi"/>
          <w:color w:val="212121"/>
          <w:sz w:val="22"/>
          <w:szCs w:val="22"/>
        </w:rPr>
        <w:t>Hīnota</w:t>
      </w:r>
      <w:proofErr w:type="spellEnd"/>
      <w:r w:rsidRPr="00271A75">
        <w:rPr>
          <w:rStyle w:val="xs4"/>
          <w:rFonts w:asciiTheme="minorHAnsi" w:hAnsiTheme="minorHAnsi" w:cstheme="minorHAnsi"/>
          <w:color w:val="212121"/>
          <w:sz w:val="22"/>
          <w:szCs w:val="22"/>
        </w:rPr>
        <w:t xml:space="preserve"> </w:t>
      </w:r>
      <w:proofErr w:type="spellStart"/>
      <w:r w:rsidRPr="00271A75">
        <w:rPr>
          <w:rStyle w:val="xs4"/>
          <w:rFonts w:asciiTheme="minorHAnsi" w:hAnsiTheme="minorHAnsi" w:cstheme="minorHAnsi"/>
          <w:color w:val="212121"/>
          <w:sz w:val="22"/>
          <w:szCs w:val="22"/>
        </w:rPr>
        <w:t>Whānui</w:t>
      </w:r>
      <w:proofErr w:type="spellEnd"/>
      <w:r w:rsidRPr="00271A75">
        <w:rPr>
          <w:rStyle w:val="xs4"/>
          <w:rFonts w:asciiTheme="minorHAnsi" w:hAnsiTheme="minorHAnsi" w:cstheme="minorHAnsi"/>
          <w:color w:val="212121"/>
          <w:sz w:val="22"/>
          <w:szCs w:val="22"/>
        </w:rPr>
        <w:t xml:space="preserve"> the past two years have again seen some significant work, both ongoing and new initiatives, by these</w:t>
      </w:r>
      <w:r w:rsidR="00B756B8">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many and varied bodies. I commend their various reports to you for further detail and acknowledge the commitment, effort and time that go into achieving their various outcomes. </w:t>
      </w:r>
    </w:p>
    <w:p w14:paraId="330CA819"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 xml:space="preserve">Key publications handled by the General Secretary and Office included the annual </w:t>
      </w:r>
      <w:r w:rsidR="00B756B8">
        <w:rPr>
          <w:rStyle w:val="xs4"/>
          <w:rFonts w:asciiTheme="minorHAnsi" w:hAnsiTheme="minorHAnsi" w:cstheme="minorHAnsi"/>
          <w:color w:val="212121"/>
          <w:sz w:val="22"/>
          <w:szCs w:val="22"/>
        </w:rPr>
        <w:t xml:space="preserve">Lectionary </w:t>
      </w:r>
      <w:r w:rsidRPr="00271A75">
        <w:rPr>
          <w:rStyle w:val="xs4"/>
          <w:rFonts w:asciiTheme="minorHAnsi" w:hAnsiTheme="minorHAnsi" w:cstheme="minorHAnsi"/>
          <w:color w:val="212121"/>
          <w:sz w:val="22"/>
          <w:szCs w:val="22"/>
        </w:rPr>
        <w:t xml:space="preserve">(2016 and 2017) through the Liturgical Commission, biennial Clerical Directory (2017), and the Proceedings for GSTHW (2016) plus updates to the Canons (2016), alongside several one-off publications over this period, like </w:t>
      </w:r>
      <w:r w:rsidR="004D1398">
        <w:rPr>
          <w:rStyle w:val="xs4"/>
          <w:rFonts w:asciiTheme="minorHAnsi" w:hAnsiTheme="minorHAnsi" w:cstheme="minorHAnsi"/>
          <w:color w:val="212121"/>
          <w:sz w:val="22"/>
          <w:szCs w:val="22"/>
        </w:rPr>
        <w:t>‘</w:t>
      </w:r>
      <w:proofErr w:type="spellStart"/>
      <w:r w:rsidR="004D1398">
        <w:rPr>
          <w:rStyle w:val="xs4"/>
          <w:rFonts w:asciiTheme="minorHAnsi" w:hAnsiTheme="minorHAnsi" w:cstheme="minorHAnsi"/>
          <w:color w:val="212121"/>
          <w:sz w:val="22"/>
          <w:szCs w:val="22"/>
        </w:rPr>
        <w:t>Volkner</w:t>
      </w:r>
      <w:proofErr w:type="spellEnd"/>
      <w:r w:rsidR="004D1398">
        <w:rPr>
          <w:rStyle w:val="xs4"/>
          <w:rFonts w:asciiTheme="minorHAnsi" w:hAnsiTheme="minorHAnsi" w:cstheme="minorHAnsi"/>
          <w:color w:val="212121"/>
          <w:sz w:val="22"/>
          <w:szCs w:val="22"/>
        </w:rPr>
        <w:t xml:space="preserve"> and </w:t>
      </w:r>
      <w:proofErr w:type="spellStart"/>
      <w:r w:rsidR="004D1398">
        <w:rPr>
          <w:rStyle w:val="xs4"/>
          <w:rFonts w:asciiTheme="minorHAnsi" w:hAnsiTheme="minorHAnsi" w:cstheme="minorHAnsi"/>
          <w:color w:val="212121"/>
          <w:sz w:val="22"/>
          <w:szCs w:val="22"/>
        </w:rPr>
        <w:t>Mokomoko</w:t>
      </w:r>
      <w:proofErr w:type="spellEnd"/>
      <w:r w:rsidR="004D1398">
        <w:rPr>
          <w:rStyle w:val="xs4"/>
          <w:rFonts w:asciiTheme="minorHAnsi" w:hAnsiTheme="minorHAnsi" w:cstheme="minorHAnsi"/>
          <w:color w:val="212121"/>
          <w:sz w:val="22"/>
          <w:szCs w:val="22"/>
        </w:rPr>
        <w:t xml:space="preserve">’ (2016), </w:t>
      </w:r>
      <w:r w:rsidRPr="00271A75">
        <w:rPr>
          <w:rStyle w:val="xs4"/>
          <w:rFonts w:asciiTheme="minorHAnsi" w:hAnsiTheme="minorHAnsi" w:cstheme="minorHAnsi"/>
          <w:color w:val="212121"/>
          <w:sz w:val="22"/>
          <w:szCs w:val="22"/>
        </w:rPr>
        <w:t xml:space="preserve">an updated </w:t>
      </w:r>
      <w:r w:rsidR="004D1398">
        <w:rPr>
          <w:rStyle w:val="xs4"/>
          <w:rFonts w:asciiTheme="minorHAnsi" w:hAnsiTheme="minorHAnsi" w:cstheme="minorHAnsi"/>
          <w:color w:val="212121"/>
          <w:sz w:val="22"/>
          <w:szCs w:val="22"/>
        </w:rPr>
        <w:t>‘</w:t>
      </w:r>
      <w:r w:rsidR="00B756B8" w:rsidRPr="00271A75">
        <w:rPr>
          <w:rStyle w:val="xs4"/>
          <w:rFonts w:asciiTheme="minorHAnsi" w:hAnsiTheme="minorHAnsi" w:cstheme="minorHAnsi"/>
          <w:color w:val="212121"/>
          <w:sz w:val="22"/>
          <w:szCs w:val="22"/>
        </w:rPr>
        <w:t>Eucharistic</w:t>
      </w:r>
      <w:r w:rsidRPr="00271A75">
        <w:rPr>
          <w:rStyle w:val="xs4"/>
          <w:rFonts w:asciiTheme="minorHAnsi" w:hAnsiTheme="minorHAnsi" w:cstheme="minorHAnsi"/>
          <w:color w:val="212121"/>
          <w:sz w:val="22"/>
          <w:szCs w:val="22"/>
        </w:rPr>
        <w:t xml:space="preserve"> Separate</w:t>
      </w:r>
      <w:r w:rsidR="004D1398">
        <w:rPr>
          <w:rStyle w:val="xs4"/>
          <w:rFonts w:asciiTheme="minorHAnsi" w:hAnsiTheme="minorHAnsi" w:cstheme="minorHAnsi"/>
          <w:color w:val="212121"/>
          <w:sz w:val="22"/>
          <w:szCs w:val="22"/>
        </w:rPr>
        <w:t>’</w:t>
      </w:r>
      <w:r w:rsidRPr="00271A75">
        <w:rPr>
          <w:rStyle w:val="xs4"/>
          <w:rFonts w:asciiTheme="minorHAnsi" w:hAnsiTheme="minorHAnsi" w:cstheme="minorHAnsi"/>
          <w:color w:val="212121"/>
          <w:sz w:val="22"/>
          <w:szCs w:val="22"/>
        </w:rPr>
        <w:t xml:space="preserve"> (being printed early 2018) and a history of the Prayer Book Commission, researched and written by Rev’d </w:t>
      </w:r>
      <w:r w:rsidRPr="00271A75">
        <w:rPr>
          <w:rFonts w:asciiTheme="minorHAnsi" w:hAnsiTheme="minorHAnsi" w:cstheme="minorHAnsi"/>
          <w:color w:val="212121"/>
          <w:sz w:val="22"/>
          <w:szCs w:val="22"/>
        </w:rPr>
        <w:t>Geoff Haworth for the Liturgical Commission</w:t>
      </w:r>
      <w:r w:rsidR="004D1398">
        <w:rPr>
          <w:rFonts w:asciiTheme="minorHAnsi" w:hAnsiTheme="minorHAnsi" w:cstheme="minorHAnsi"/>
          <w:color w:val="212121"/>
          <w:sz w:val="22"/>
          <w:szCs w:val="22"/>
        </w:rPr>
        <w:t xml:space="preserve"> (to be printed in 2018)</w:t>
      </w:r>
      <w:r w:rsidRPr="00271A75">
        <w:rPr>
          <w:rFonts w:asciiTheme="minorHAnsi" w:hAnsiTheme="minorHAnsi" w:cstheme="minorHAnsi"/>
          <w:color w:val="212121"/>
          <w:sz w:val="22"/>
          <w:szCs w:val="22"/>
        </w:rPr>
        <w:t>. </w:t>
      </w:r>
      <w:r w:rsidRPr="00271A75">
        <w:rPr>
          <w:rStyle w:val="xs4"/>
          <w:rFonts w:asciiTheme="minorHAnsi" w:hAnsiTheme="minorHAnsi" w:cstheme="minorHAnsi"/>
          <w:color w:val="212121"/>
          <w:sz w:val="22"/>
          <w:szCs w:val="22"/>
        </w:rPr>
        <w:t xml:space="preserve">The General </w:t>
      </w:r>
      <w:r w:rsidR="004D1398">
        <w:rPr>
          <w:rStyle w:val="xs4"/>
          <w:rFonts w:asciiTheme="minorHAnsi" w:hAnsiTheme="minorHAnsi" w:cstheme="minorHAnsi"/>
          <w:color w:val="212121"/>
          <w:sz w:val="22"/>
          <w:szCs w:val="22"/>
        </w:rPr>
        <w:t xml:space="preserve">Synod and </w:t>
      </w:r>
      <w:r w:rsidRPr="00271A75">
        <w:rPr>
          <w:rStyle w:val="xs4"/>
          <w:rFonts w:asciiTheme="minorHAnsi" w:hAnsiTheme="minorHAnsi" w:cstheme="minorHAnsi"/>
          <w:color w:val="212121"/>
          <w:sz w:val="22"/>
          <w:szCs w:val="22"/>
        </w:rPr>
        <w:t>Online Prayer Book websites are under our oversight and we do all we can to keep information up to date and add new resources as time and resources allow. Both are being further added to with additional resources</w:t>
      </w:r>
      <w:r w:rsidR="00B756B8">
        <w:rPr>
          <w:rStyle w:val="xs4"/>
          <w:rFonts w:asciiTheme="minorHAnsi" w:hAnsiTheme="minorHAnsi" w:cstheme="minorHAnsi"/>
          <w:color w:val="212121"/>
          <w:sz w:val="22"/>
          <w:szCs w:val="22"/>
        </w:rPr>
        <w:t xml:space="preserve"> currently</w:t>
      </w:r>
      <w:r w:rsidRPr="00271A75">
        <w:rPr>
          <w:rStyle w:val="xs4"/>
          <w:rFonts w:asciiTheme="minorHAnsi" w:hAnsiTheme="minorHAnsi" w:cstheme="minorHAnsi"/>
          <w:color w:val="212121"/>
          <w:sz w:val="22"/>
          <w:szCs w:val="22"/>
        </w:rPr>
        <w:t>, and will be part of a wider communications platforms review in 2018. </w:t>
      </w:r>
    </w:p>
    <w:p w14:paraId="07999084"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 xml:space="preserve">In the past two years, I have attended two </w:t>
      </w:r>
      <w:r w:rsidR="00B756B8">
        <w:rPr>
          <w:rStyle w:val="xs4"/>
          <w:rFonts w:asciiTheme="minorHAnsi" w:hAnsiTheme="minorHAnsi" w:cstheme="minorHAnsi"/>
          <w:color w:val="212121"/>
          <w:sz w:val="22"/>
          <w:szCs w:val="22"/>
        </w:rPr>
        <w:t>R</w:t>
      </w:r>
      <w:r w:rsidR="00B756B8" w:rsidRPr="00271A75">
        <w:rPr>
          <w:rStyle w:val="xs4"/>
          <w:rFonts w:asciiTheme="minorHAnsi" w:hAnsiTheme="minorHAnsi" w:cstheme="minorHAnsi"/>
          <w:color w:val="212121"/>
          <w:sz w:val="22"/>
          <w:szCs w:val="22"/>
        </w:rPr>
        <w:t>egistrars</w:t>
      </w:r>
      <w:r w:rsidRPr="00271A75">
        <w:rPr>
          <w:rStyle w:val="xs4"/>
          <w:rFonts w:asciiTheme="minorHAnsi" w:hAnsiTheme="minorHAnsi" w:cstheme="minorHAnsi"/>
          <w:color w:val="212121"/>
          <w:sz w:val="22"/>
          <w:szCs w:val="22"/>
        </w:rPr>
        <w:t> Conferences. The first was the biennial Australasian Anglican Registrars Conference, hosted in </w:t>
      </w:r>
      <w:r w:rsidR="00B756B8">
        <w:rPr>
          <w:rStyle w:val="xs4"/>
          <w:rFonts w:asciiTheme="minorHAnsi" w:hAnsiTheme="minorHAnsi" w:cstheme="minorHAnsi"/>
          <w:color w:val="212121"/>
          <w:sz w:val="22"/>
          <w:szCs w:val="22"/>
        </w:rPr>
        <w:t>M</w:t>
      </w:r>
      <w:r w:rsidRPr="00271A75">
        <w:rPr>
          <w:rStyle w:val="xs4"/>
          <w:rFonts w:asciiTheme="minorHAnsi" w:hAnsiTheme="minorHAnsi" w:cstheme="minorHAnsi"/>
          <w:color w:val="212121"/>
          <w:sz w:val="22"/>
          <w:szCs w:val="22"/>
        </w:rPr>
        <w:t>aster</w:t>
      </w:r>
      <w:r w:rsidR="00B756B8">
        <w:rPr>
          <w:rStyle w:val="xs4"/>
          <w:rFonts w:asciiTheme="minorHAnsi" w:hAnsiTheme="minorHAnsi" w:cstheme="minorHAnsi"/>
          <w:color w:val="212121"/>
          <w:sz w:val="22"/>
          <w:szCs w:val="22"/>
        </w:rPr>
        <w:t xml:space="preserve">ton </w:t>
      </w:r>
      <w:r w:rsidRPr="00271A75">
        <w:rPr>
          <w:rStyle w:val="xs4"/>
          <w:rFonts w:asciiTheme="minorHAnsi" w:hAnsiTheme="minorHAnsi" w:cstheme="minorHAnsi"/>
          <w:color w:val="212121"/>
          <w:sz w:val="22"/>
          <w:szCs w:val="22"/>
        </w:rPr>
        <w:t>by Wellin</w:t>
      </w:r>
      <w:r w:rsidR="00B756B8">
        <w:rPr>
          <w:rStyle w:val="xs4"/>
          <w:rFonts w:asciiTheme="minorHAnsi" w:hAnsiTheme="minorHAnsi" w:cstheme="minorHAnsi"/>
          <w:color w:val="212121"/>
          <w:sz w:val="22"/>
          <w:szCs w:val="22"/>
        </w:rPr>
        <w:t xml:space="preserve">gton </w:t>
      </w:r>
      <w:r w:rsidRPr="00271A75">
        <w:rPr>
          <w:rStyle w:val="xs4"/>
          <w:rFonts w:asciiTheme="minorHAnsi" w:hAnsiTheme="minorHAnsi" w:cstheme="minorHAnsi"/>
          <w:color w:val="212121"/>
          <w:sz w:val="22"/>
          <w:szCs w:val="22"/>
        </w:rPr>
        <w:t xml:space="preserve">Diocese in </w:t>
      </w:r>
      <w:r w:rsidR="00B756B8">
        <w:rPr>
          <w:rStyle w:val="xs4"/>
          <w:rFonts w:asciiTheme="minorHAnsi" w:hAnsiTheme="minorHAnsi" w:cstheme="minorHAnsi"/>
          <w:color w:val="212121"/>
          <w:sz w:val="22"/>
          <w:szCs w:val="22"/>
        </w:rPr>
        <w:t xml:space="preserve">2016, </w:t>
      </w:r>
      <w:r w:rsidRPr="00271A75">
        <w:rPr>
          <w:rStyle w:val="xs4"/>
          <w:rFonts w:asciiTheme="minorHAnsi" w:hAnsiTheme="minorHAnsi" w:cstheme="minorHAnsi"/>
          <w:color w:val="212121"/>
          <w:sz w:val="22"/>
          <w:szCs w:val="22"/>
        </w:rPr>
        <w:t>which most of the Registrars Network of this Church attend</w:t>
      </w:r>
      <w:r w:rsidR="00B756B8">
        <w:rPr>
          <w:rStyle w:val="xs4"/>
          <w:rFonts w:asciiTheme="minorHAnsi" w:hAnsiTheme="minorHAnsi" w:cstheme="minorHAnsi"/>
          <w:color w:val="212121"/>
          <w:sz w:val="22"/>
          <w:szCs w:val="22"/>
        </w:rPr>
        <w:t>ed</w:t>
      </w:r>
      <w:r w:rsidRPr="00271A75">
        <w:rPr>
          <w:rStyle w:val="xs4"/>
          <w:rFonts w:asciiTheme="minorHAnsi" w:hAnsiTheme="minorHAnsi" w:cstheme="minorHAnsi"/>
          <w:color w:val="212121"/>
          <w:sz w:val="22"/>
          <w:szCs w:val="22"/>
        </w:rPr>
        <w:t>; the second was our own 2017</w:t>
      </w:r>
      <w:r w:rsidR="00B756B8">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Registrars </w:t>
      </w:r>
      <w:r w:rsidR="00B756B8">
        <w:rPr>
          <w:rStyle w:val="xs4"/>
          <w:rFonts w:asciiTheme="minorHAnsi" w:hAnsiTheme="minorHAnsi" w:cstheme="minorHAnsi"/>
          <w:color w:val="212121"/>
          <w:sz w:val="22"/>
          <w:szCs w:val="22"/>
        </w:rPr>
        <w:t>Conference</w:t>
      </w:r>
      <w:r w:rsidRPr="00271A75">
        <w:rPr>
          <w:rStyle w:val="xs4"/>
          <w:rFonts w:asciiTheme="minorHAnsi" w:hAnsiTheme="minorHAnsi" w:cstheme="minorHAnsi"/>
          <w:color w:val="212121"/>
          <w:sz w:val="22"/>
          <w:szCs w:val="22"/>
        </w:rPr>
        <w:t> hosted by Christchurch.</w:t>
      </w:r>
      <w:r w:rsidR="00B756B8">
        <w:rPr>
          <w:rStyle w:val="xs4"/>
          <w:rFonts w:asciiTheme="minorHAnsi" w:hAnsiTheme="minorHAnsi" w:cstheme="minorHAnsi"/>
          <w:color w:val="212121"/>
          <w:sz w:val="22"/>
          <w:szCs w:val="22"/>
        </w:rPr>
        <w:t xml:space="preserve"> There was also a </w:t>
      </w:r>
      <w:r w:rsidR="004D1398">
        <w:rPr>
          <w:rStyle w:val="xs4"/>
          <w:rFonts w:asciiTheme="minorHAnsi" w:hAnsiTheme="minorHAnsi" w:cstheme="minorHAnsi"/>
          <w:color w:val="212121"/>
          <w:sz w:val="22"/>
          <w:szCs w:val="22"/>
        </w:rPr>
        <w:t>one-day</w:t>
      </w:r>
      <w:r w:rsidR="00B756B8">
        <w:rPr>
          <w:rStyle w:val="xs4"/>
          <w:rFonts w:asciiTheme="minorHAnsi" w:hAnsiTheme="minorHAnsi" w:cstheme="minorHAnsi"/>
          <w:color w:val="212121"/>
          <w:sz w:val="22"/>
          <w:szCs w:val="22"/>
        </w:rPr>
        <w:t xml:space="preserve"> meeting in Wellington early in 2017. </w:t>
      </w:r>
      <w:r w:rsidRPr="00271A75">
        <w:rPr>
          <w:rStyle w:val="xs4"/>
          <w:rFonts w:asciiTheme="minorHAnsi" w:hAnsiTheme="minorHAnsi" w:cstheme="minorHAnsi"/>
          <w:color w:val="212121"/>
          <w:sz w:val="22"/>
          <w:szCs w:val="22"/>
        </w:rPr>
        <w:t>These are valuable professional development, networking and collaborative opportunities. </w:t>
      </w:r>
    </w:p>
    <w:p w14:paraId="2949CBBB"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Following the review and</w:t>
      </w:r>
      <w:r w:rsidR="00B756B8">
        <w:rPr>
          <w:rStyle w:val="xs4"/>
          <w:rFonts w:asciiTheme="minorHAnsi" w:hAnsiTheme="minorHAnsi" w:cstheme="minorHAnsi"/>
          <w:color w:val="212121"/>
          <w:sz w:val="22"/>
          <w:szCs w:val="22"/>
        </w:rPr>
        <w:t xml:space="preserve"> </w:t>
      </w:r>
      <w:r w:rsidRPr="00271A75">
        <w:rPr>
          <w:rStyle w:val="xs4"/>
          <w:rFonts w:asciiTheme="minorHAnsi" w:hAnsiTheme="minorHAnsi" w:cstheme="minorHAnsi"/>
          <w:color w:val="212121"/>
          <w:sz w:val="22"/>
          <w:szCs w:val="22"/>
        </w:rPr>
        <w:t>r</w:t>
      </w:r>
      <w:r w:rsidR="00B756B8">
        <w:rPr>
          <w:rStyle w:val="xs4"/>
          <w:rFonts w:asciiTheme="minorHAnsi" w:hAnsiTheme="minorHAnsi" w:cstheme="minorHAnsi"/>
          <w:color w:val="212121"/>
          <w:sz w:val="22"/>
          <w:szCs w:val="22"/>
        </w:rPr>
        <w:t>e</w:t>
      </w:r>
      <w:r w:rsidRPr="00271A75">
        <w:rPr>
          <w:rStyle w:val="xs4"/>
          <w:rFonts w:asciiTheme="minorHAnsi" w:hAnsiTheme="minorHAnsi" w:cstheme="minorHAnsi"/>
          <w:color w:val="212121"/>
          <w:sz w:val="22"/>
          <w:szCs w:val="22"/>
        </w:rPr>
        <w:t>structure of the GSO we are now more eff</w:t>
      </w:r>
      <w:r w:rsidR="00B756B8">
        <w:rPr>
          <w:rStyle w:val="xs4"/>
          <w:rFonts w:asciiTheme="minorHAnsi" w:hAnsiTheme="minorHAnsi" w:cstheme="minorHAnsi"/>
          <w:color w:val="212121"/>
          <w:sz w:val="22"/>
          <w:szCs w:val="22"/>
        </w:rPr>
        <w:t xml:space="preserve">iciently </w:t>
      </w:r>
      <w:r w:rsidRPr="00271A75">
        <w:rPr>
          <w:rStyle w:val="xs4"/>
          <w:rFonts w:asciiTheme="minorHAnsi" w:hAnsiTheme="minorHAnsi" w:cstheme="minorHAnsi"/>
          <w:color w:val="212121"/>
          <w:sz w:val="22"/>
          <w:szCs w:val="22"/>
        </w:rPr>
        <w:t>able to </w:t>
      </w:r>
      <w:r w:rsidR="00B756B8">
        <w:rPr>
          <w:rStyle w:val="xs4"/>
          <w:rFonts w:asciiTheme="minorHAnsi" w:hAnsiTheme="minorHAnsi" w:cstheme="minorHAnsi"/>
          <w:color w:val="212121"/>
          <w:sz w:val="22"/>
          <w:szCs w:val="22"/>
        </w:rPr>
        <w:t>prioriti</w:t>
      </w:r>
      <w:r w:rsidR="005D072A">
        <w:rPr>
          <w:rStyle w:val="xs4"/>
          <w:rFonts w:asciiTheme="minorHAnsi" w:hAnsiTheme="minorHAnsi" w:cstheme="minorHAnsi"/>
          <w:color w:val="212121"/>
          <w:sz w:val="22"/>
          <w:szCs w:val="22"/>
        </w:rPr>
        <w:t>s</w:t>
      </w:r>
      <w:r w:rsidR="00B756B8">
        <w:rPr>
          <w:rStyle w:val="xs4"/>
          <w:rFonts w:asciiTheme="minorHAnsi" w:hAnsiTheme="minorHAnsi" w:cstheme="minorHAnsi"/>
          <w:color w:val="212121"/>
          <w:sz w:val="22"/>
          <w:szCs w:val="22"/>
        </w:rPr>
        <w:t>e and</w:t>
      </w:r>
    </w:p>
    <w:p w14:paraId="0F198C1E"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manage tasks, and trust we serve the thre</w:t>
      </w:r>
      <w:r w:rsidR="00B756B8">
        <w:rPr>
          <w:rStyle w:val="xs4"/>
          <w:rFonts w:asciiTheme="minorHAnsi" w:hAnsiTheme="minorHAnsi" w:cstheme="minorHAnsi"/>
          <w:color w:val="212121"/>
          <w:sz w:val="22"/>
          <w:szCs w:val="22"/>
        </w:rPr>
        <w:t>e</w:t>
      </w:r>
      <w:r w:rsidRPr="00271A75">
        <w:rPr>
          <w:rStyle w:val="xs4"/>
          <w:rFonts w:asciiTheme="minorHAnsi" w:hAnsiTheme="minorHAnsi" w:cstheme="minorHAnsi"/>
          <w:color w:val="212121"/>
          <w:sz w:val="22"/>
          <w:szCs w:val="22"/>
        </w:rPr>
        <w:t xml:space="preserve"> Tikanga church effectively. </w:t>
      </w:r>
    </w:p>
    <w:p w14:paraId="622123CD" w14:textId="77777777" w:rsidR="00271A75" w:rsidRPr="00271A75" w:rsidRDefault="00271A75" w:rsidP="00F11815">
      <w:pPr>
        <w:pStyle w:val="xs5"/>
        <w:shd w:val="clear" w:color="auto" w:fill="FFFFFF"/>
        <w:spacing w:before="50" w:beforeAutospacing="0" w:after="50" w:afterAutospacing="0" w:line="320" w:lineRule="atLeast"/>
        <w:jc w:val="both"/>
        <w:rPr>
          <w:rFonts w:asciiTheme="minorHAnsi" w:hAnsiTheme="minorHAnsi" w:cstheme="minorHAnsi"/>
          <w:color w:val="212121"/>
          <w:sz w:val="22"/>
          <w:szCs w:val="22"/>
        </w:rPr>
      </w:pPr>
      <w:r w:rsidRPr="00271A75">
        <w:rPr>
          <w:rStyle w:val="xs4"/>
          <w:rFonts w:asciiTheme="minorHAnsi" w:hAnsiTheme="minorHAnsi" w:cstheme="minorHAnsi"/>
          <w:color w:val="212121"/>
          <w:sz w:val="22"/>
          <w:szCs w:val="22"/>
        </w:rPr>
        <w:t>I am as always much indebted to all those who share in this work with me, and I continue to enjoy the role, both </w:t>
      </w:r>
      <w:r w:rsidRPr="00271A75">
        <w:rPr>
          <w:rFonts w:asciiTheme="minorHAnsi" w:hAnsiTheme="minorHAnsi" w:cstheme="minorHAnsi"/>
          <w:color w:val="212121"/>
          <w:sz w:val="22"/>
          <w:szCs w:val="22"/>
        </w:rPr>
        <w:t>it</w:t>
      </w:r>
      <w:bookmarkStart w:id="0" w:name="_GoBack"/>
      <w:bookmarkEnd w:id="0"/>
      <w:r w:rsidRPr="00271A75">
        <w:rPr>
          <w:rFonts w:asciiTheme="minorHAnsi" w:hAnsiTheme="minorHAnsi" w:cstheme="minorHAnsi"/>
          <w:color w:val="212121"/>
          <w:sz w:val="22"/>
          <w:szCs w:val="22"/>
        </w:rPr>
        <w:t>s joys and its challenges.</w:t>
      </w:r>
    </w:p>
    <w:p w14:paraId="2C676590" w14:textId="77777777" w:rsidR="00271A75" w:rsidRDefault="00271A75" w:rsidP="00271A75">
      <w:pPr>
        <w:pStyle w:val="xs5"/>
        <w:shd w:val="clear" w:color="auto" w:fill="FFFFFF"/>
        <w:spacing w:before="0" w:beforeAutospacing="0" w:after="90" w:afterAutospacing="0" w:line="324" w:lineRule="atLeast"/>
        <w:rPr>
          <w:rFonts w:asciiTheme="minorHAnsi" w:hAnsiTheme="minorHAnsi" w:cstheme="minorHAnsi"/>
          <w:color w:val="212121"/>
          <w:sz w:val="22"/>
          <w:szCs w:val="22"/>
        </w:rPr>
      </w:pPr>
    </w:p>
    <w:p w14:paraId="15B002FB" w14:textId="77777777" w:rsidR="009E3A6A" w:rsidRPr="00271A75" w:rsidRDefault="009E3A6A" w:rsidP="00271A75">
      <w:pPr>
        <w:pStyle w:val="xs5"/>
        <w:shd w:val="clear" w:color="auto" w:fill="FFFFFF"/>
        <w:spacing w:before="0" w:beforeAutospacing="0" w:after="90" w:afterAutospacing="0" w:line="324" w:lineRule="atLeast"/>
        <w:rPr>
          <w:rFonts w:asciiTheme="minorHAnsi" w:hAnsiTheme="minorHAnsi" w:cstheme="minorHAnsi"/>
          <w:color w:val="212121"/>
          <w:sz w:val="22"/>
          <w:szCs w:val="22"/>
        </w:rPr>
      </w:pPr>
    </w:p>
    <w:p w14:paraId="1C6F1D78" w14:textId="77777777" w:rsidR="00271A75" w:rsidRPr="00271A75" w:rsidRDefault="00271A75" w:rsidP="00F11815">
      <w:pPr>
        <w:pStyle w:val="xs6"/>
        <w:shd w:val="clear" w:color="auto" w:fill="FFFFFF"/>
        <w:spacing w:before="0" w:beforeAutospacing="0" w:after="0" w:afterAutospacing="0"/>
        <w:rPr>
          <w:rFonts w:asciiTheme="minorHAnsi" w:hAnsiTheme="minorHAnsi" w:cstheme="minorHAnsi"/>
          <w:color w:val="212121"/>
          <w:sz w:val="22"/>
          <w:szCs w:val="22"/>
        </w:rPr>
      </w:pPr>
      <w:r w:rsidRPr="00271A75">
        <w:rPr>
          <w:rStyle w:val="xs7"/>
          <w:rFonts w:asciiTheme="minorHAnsi" w:hAnsiTheme="minorHAnsi" w:cstheme="minorHAnsi"/>
          <w:b/>
          <w:bCs/>
          <w:i/>
          <w:iCs/>
          <w:color w:val="212121"/>
          <w:sz w:val="22"/>
          <w:szCs w:val="22"/>
        </w:rPr>
        <w:t>Michael Hughes</w:t>
      </w:r>
    </w:p>
    <w:p w14:paraId="6DCA469A" w14:textId="77777777" w:rsidR="00271A75" w:rsidRPr="00271A75" w:rsidRDefault="00271A75" w:rsidP="00F11815">
      <w:pPr>
        <w:pStyle w:val="xs5"/>
        <w:shd w:val="clear" w:color="auto" w:fill="FFFFFF"/>
        <w:spacing w:before="0" w:beforeAutospacing="0" w:after="0" w:afterAutospacing="0"/>
        <w:rPr>
          <w:rFonts w:asciiTheme="minorHAnsi" w:hAnsiTheme="minorHAnsi" w:cstheme="minorHAnsi"/>
          <w:color w:val="212121"/>
          <w:sz w:val="22"/>
          <w:szCs w:val="22"/>
        </w:rPr>
      </w:pPr>
      <w:r w:rsidRPr="00271A75">
        <w:rPr>
          <w:rStyle w:val="xs8"/>
          <w:rFonts w:asciiTheme="minorHAnsi" w:hAnsiTheme="minorHAnsi" w:cstheme="minorHAnsi"/>
          <w:b/>
          <w:bCs/>
          <w:color w:val="212121"/>
          <w:sz w:val="22"/>
          <w:szCs w:val="22"/>
        </w:rPr>
        <w:t>General Secretary</w:t>
      </w:r>
    </w:p>
    <w:p w14:paraId="04038320" w14:textId="77777777" w:rsidR="00056848" w:rsidRPr="00271A75" w:rsidRDefault="00271A75" w:rsidP="00F11815">
      <w:pPr>
        <w:pStyle w:val="xs5"/>
        <w:shd w:val="clear" w:color="auto" w:fill="FFFFFF"/>
        <w:spacing w:before="0" w:beforeAutospacing="0" w:after="0" w:afterAutospacing="0"/>
        <w:rPr>
          <w:rFonts w:cstheme="minorHAnsi"/>
        </w:rPr>
      </w:pPr>
      <w:r w:rsidRPr="00271A75">
        <w:rPr>
          <w:rFonts w:asciiTheme="minorHAnsi" w:hAnsiTheme="minorHAnsi" w:cstheme="minorHAnsi"/>
          <w:color w:val="212121"/>
          <w:sz w:val="22"/>
          <w:szCs w:val="22"/>
        </w:rPr>
        <w:t> </w:t>
      </w:r>
      <w:r w:rsidRPr="00271A75">
        <w:rPr>
          <w:rStyle w:val="xs4"/>
          <w:rFonts w:asciiTheme="minorHAnsi" w:hAnsiTheme="minorHAnsi" w:cstheme="minorHAnsi"/>
          <w:color w:val="212121"/>
          <w:sz w:val="22"/>
          <w:szCs w:val="22"/>
        </w:rPr>
        <w:t>March 2018</w:t>
      </w:r>
    </w:p>
    <w:sectPr w:rsidR="00056848" w:rsidRPr="00271A75" w:rsidSect="00733399">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75"/>
    <w:rsid w:val="001B477C"/>
    <w:rsid w:val="001B5C92"/>
    <w:rsid w:val="00222D05"/>
    <w:rsid w:val="00271A75"/>
    <w:rsid w:val="004D1398"/>
    <w:rsid w:val="00563014"/>
    <w:rsid w:val="005D072A"/>
    <w:rsid w:val="0064184D"/>
    <w:rsid w:val="006C1685"/>
    <w:rsid w:val="00733399"/>
    <w:rsid w:val="007630C5"/>
    <w:rsid w:val="009534B0"/>
    <w:rsid w:val="009E3A6A"/>
    <w:rsid w:val="00A10600"/>
    <w:rsid w:val="00B756B8"/>
    <w:rsid w:val="00BC015A"/>
    <w:rsid w:val="00C515F2"/>
    <w:rsid w:val="00D62EDE"/>
    <w:rsid w:val="00D731BC"/>
    <w:rsid w:val="00D77879"/>
    <w:rsid w:val="00DD758B"/>
    <w:rsid w:val="00E31F31"/>
    <w:rsid w:val="00F11815"/>
    <w:rsid w:val="00F513A8"/>
    <w:rsid w:val="00FD08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85C9"/>
  <w15:chartTrackingRefBased/>
  <w15:docId w15:val="{6946855E-D50E-4682-8D36-59DD1CB0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s3">
    <w:name w:val="x_s3"/>
    <w:basedOn w:val="Normal"/>
    <w:rsid w:val="00271A7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xs2">
    <w:name w:val="x_s2"/>
    <w:basedOn w:val="DefaultParagraphFont"/>
    <w:rsid w:val="00271A75"/>
  </w:style>
  <w:style w:type="paragraph" w:customStyle="1" w:styleId="xs5">
    <w:name w:val="x_s5"/>
    <w:basedOn w:val="Normal"/>
    <w:rsid w:val="00271A7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xs4">
    <w:name w:val="x_s4"/>
    <w:basedOn w:val="DefaultParagraphFont"/>
    <w:rsid w:val="00271A75"/>
  </w:style>
  <w:style w:type="paragraph" w:customStyle="1" w:styleId="xs6">
    <w:name w:val="x_s6"/>
    <w:basedOn w:val="Normal"/>
    <w:rsid w:val="00271A7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xs7">
    <w:name w:val="x_s7"/>
    <w:basedOn w:val="DefaultParagraphFont"/>
    <w:rsid w:val="00271A75"/>
  </w:style>
  <w:style w:type="character" w:customStyle="1" w:styleId="xs8">
    <w:name w:val="x_s8"/>
    <w:basedOn w:val="DefaultParagraphFont"/>
    <w:rsid w:val="00271A75"/>
  </w:style>
  <w:style w:type="paragraph" w:styleId="BalloonText">
    <w:name w:val="Balloon Text"/>
    <w:basedOn w:val="Normal"/>
    <w:link w:val="BalloonTextChar"/>
    <w:uiPriority w:val="99"/>
    <w:semiHidden/>
    <w:unhideWhenUsed/>
    <w:rsid w:val="001B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20087FF1-BEBC-4240-8EC7-B9F9D2A6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C0121-35D0-4610-B229-079C01FA44B6}">
  <ds:schemaRefs>
    <ds:schemaRef ds:uri="http://schemas.microsoft.com/sharepoint/v3/contenttype/forms"/>
  </ds:schemaRefs>
</ds:datastoreItem>
</file>

<file path=customXml/itemProps3.xml><?xml version="1.0" encoding="utf-8"?>
<ds:datastoreItem xmlns:ds="http://schemas.openxmlformats.org/officeDocument/2006/customXml" ds:itemID="{104E1962-3EF2-45BA-9953-876DB7F03009}">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4fb0e633-e10e-4f72-bd97-71b29ba6a154"/>
    <ds:schemaRef ds:uri="http://purl.org/dc/dcmitype/"/>
    <ds:schemaRef ds:uri="http://schemas.openxmlformats.org/package/2006/metadata/core-properties"/>
    <ds:schemaRef ds:uri="cb32b36e-1ca9-4009-987b-c8d3bf69da5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GenSec Report to GSTHW</dc:title>
  <dc:subject/>
  <dc:creator>Michael Hughes</dc:creator>
  <cp:keywords/>
  <dc:description/>
  <cp:lastModifiedBy>Marissa Alix</cp:lastModifiedBy>
  <cp:revision>2</cp:revision>
  <cp:lastPrinted>2018-03-10T21:59:00Z</cp:lastPrinted>
  <dcterms:created xsi:type="dcterms:W3CDTF">2018-03-11T20:26:00Z</dcterms:created>
  <dcterms:modified xsi:type="dcterms:W3CDTF">2018-03-11T20:26:00Z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